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Волжске прошло заседание КЧС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Волжске прошло заседание КЧС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февраля в городе Волжске состоялось заседание районной комиссии по предупреждению и ликвидации чрезвычайных ситуаций и обеспечению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На заседании обсуждались вопросы, связанные с безопасностью жизнедеятельности населения.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отдела надзорной деятельности и профилактической работы городского округа «Город Волжск» и Волжского муниципального района Марат Сибгатуллин рассказал о проводимой сотрудниками Главного управления МЧС России профилактической работе, а также представил на рассмотрение КЧС предложения, касающиеся дополнительных мер по предупреждению пожаров, гибели и травмирования на них людей.</w:t>
            </w:r>
            <w:br/>
            <w:r>
              <w:rPr/>
              <w:t xml:space="preserve"> </w:t>
            </w:r>
            <w:br/>
            <w:r>
              <w:rPr/>
              <w:t xml:space="preserve"> Также стоит отметить приятный момент – исполняющий обязанности Главы администрации города Волжска Сергей Лазарев вручил почетную грамоту за успехи, достигнутые в деле развития гражданской обороны, дознавателю МЧС России Евгению Демину.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управления МЧС России по Республике Марий Эл.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2025-03-17T17:12:46+03:00</dcterms:created>
  <dcterms:modified xsi:type="dcterms:W3CDTF">2025-03-17T17:12:46+03:00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